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Что такое буллинг?</w:t>
      </w:r>
    </w:p>
    <w:p w:rsidR="000F7A87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Буллинг</w:t>
      </w:r>
      <w:r w:rsidRPr="004F052E">
        <w:rPr>
          <w:rFonts w:ascii="Times New Roman" w:hAnsi="Times New Roman" w:cs="Times New Roman"/>
          <w:sz w:val="24"/>
          <w:szCs w:val="24"/>
        </w:rPr>
        <w:t> (от англ. </w:t>
      </w:r>
      <w:proofErr w:type="spellStart"/>
      <w:r w:rsidRPr="004F052E">
        <w:rPr>
          <w:rFonts w:ascii="Times New Roman" w:hAnsi="Times New Roman" w:cs="Times New Roman"/>
          <w:i/>
          <w:iCs/>
          <w:sz w:val="24"/>
          <w:szCs w:val="24"/>
        </w:rPr>
        <w:t>bully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> — хулиган, драчун, насильник) — это систематическое агрессивное поведение, направленное на одного человека, которое сопровождается дисбалансом сил и намерением причинить вред.</w:t>
      </w:r>
    </w:p>
    <w:p w:rsidR="000F7A87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52E">
        <w:rPr>
          <w:rFonts w:ascii="Times New Roman" w:hAnsi="Times New Roman" w:cs="Times New Roman"/>
          <w:b/>
          <w:bCs/>
          <w:sz w:val="24"/>
          <w:szCs w:val="24"/>
        </w:rPr>
        <w:t>Ключевые признаки:</w:t>
      </w:r>
    </w:p>
    <w:p w:rsidR="000F7A87" w:rsidRPr="004F052E" w:rsidRDefault="000F7A87" w:rsidP="000F7A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Повторяемость</w:t>
      </w:r>
      <w:r w:rsidRPr="004F052E">
        <w:rPr>
          <w:rFonts w:ascii="Times New Roman" w:hAnsi="Times New Roman" w:cs="Times New Roman"/>
          <w:sz w:val="24"/>
          <w:szCs w:val="24"/>
        </w:rPr>
        <w:t> — это не разовый конфликт, а устойчивый паттерн взаимодействия.</w:t>
      </w:r>
    </w:p>
    <w:p w:rsidR="000F7A87" w:rsidRPr="004F052E" w:rsidRDefault="000F7A87" w:rsidP="000F7A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Дисбаланс сил</w:t>
      </w:r>
      <w:r w:rsidRPr="004F052E">
        <w:rPr>
          <w:rFonts w:ascii="Times New Roman" w:hAnsi="Times New Roman" w:cs="Times New Roman"/>
          <w:sz w:val="24"/>
          <w:szCs w:val="24"/>
        </w:rPr>
        <w:t> — агрессор физически или психологически сильнее жертвы.</w:t>
      </w:r>
    </w:p>
    <w:p w:rsidR="000F7A87" w:rsidRPr="004F052E" w:rsidRDefault="000F7A87" w:rsidP="000F7A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Намеренность</w:t>
      </w:r>
      <w:r w:rsidRPr="004F052E">
        <w:rPr>
          <w:rFonts w:ascii="Times New Roman" w:hAnsi="Times New Roman" w:cs="Times New Roman"/>
          <w:sz w:val="24"/>
          <w:szCs w:val="24"/>
        </w:rPr>
        <w:t> — действия совершаются с целью причинить вред.</w:t>
      </w:r>
    </w:p>
    <w:p w:rsidR="000F7A87" w:rsidRPr="000F7A87" w:rsidRDefault="000F7A87" w:rsidP="000F7A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Неравенство сторон</w:t>
      </w:r>
      <w:r w:rsidRPr="004F052E">
        <w:rPr>
          <w:rFonts w:ascii="Times New Roman" w:hAnsi="Times New Roman" w:cs="Times New Roman"/>
          <w:sz w:val="24"/>
          <w:szCs w:val="24"/>
        </w:rPr>
        <w:t> — жертва не может дать адекватный отпор.</w:t>
      </w:r>
    </w:p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 xml:space="preserve">Виды </w:t>
      </w:r>
      <w:proofErr w:type="spellStart"/>
      <w:r w:rsidRPr="004F052E">
        <w:rPr>
          <w:rFonts w:ascii="Times New Roman" w:hAnsi="Times New Roman" w:cs="Times New Roman"/>
          <w:b/>
          <w:bCs/>
          <w:sz w:val="24"/>
          <w:szCs w:val="24"/>
        </w:rPr>
        <w:t>буллинга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>:</w:t>
      </w:r>
    </w:p>
    <w:p w:rsidR="000F7A87" w:rsidRPr="004F052E" w:rsidRDefault="000F7A87" w:rsidP="000F7A8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Вербальный</w:t>
      </w:r>
      <w:r w:rsidRPr="004F052E">
        <w:rPr>
          <w:rFonts w:ascii="Times New Roman" w:hAnsi="Times New Roman" w:cs="Times New Roman"/>
          <w:sz w:val="24"/>
          <w:szCs w:val="24"/>
        </w:rPr>
        <w:t>: оскорбления, угрозы, насмешки, обидные прозвища.</w:t>
      </w:r>
    </w:p>
    <w:p w:rsidR="000F7A87" w:rsidRPr="004F052E" w:rsidRDefault="000F7A87" w:rsidP="000F7A8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Физический</w:t>
      </w:r>
      <w:r w:rsidRPr="004F052E">
        <w:rPr>
          <w:rFonts w:ascii="Times New Roman" w:hAnsi="Times New Roman" w:cs="Times New Roman"/>
          <w:sz w:val="24"/>
          <w:szCs w:val="24"/>
        </w:rPr>
        <w:t>: толчки, удары, порча личных вещей.</w:t>
      </w:r>
    </w:p>
    <w:p w:rsidR="000F7A87" w:rsidRPr="004F052E" w:rsidRDefault="000F7A87" w:rsidP="000F7A8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Социальный</w:t>
      </w:r>
      <w:r w:rsidRPr="004F052E">
        <w:rPr>
          <w:rFonts w:ascii="Times New Roman" w:hAnsi="Times New Roman" w:cs="Times New Roman"/>
          <w:sz w:val="24"/>
          <w:szCs w:val="24"/>
        </w:rPr>
        <w:t>: изоляция жертвы, бойкот, распространение слухов и сплетен, исключение из группы.</w:t>
      </w:r>
    </w:p>
    <w:p w:rsidR="000F7A87" w:rsidRPr="000F7A87" w:rsidRDefault="000F7A87" w:rsidP="000F7A8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52E">
        <w:rPr>
          <w:rFonts w:ascii="Times New Roman" w:hAnsi="Times New Roman" w:cs="Times New Roman"/>
          <w:b/>
          <w:bCs/>
          <w:sz w:val="24"/>
          <w:szCs w:val="24"/>
        </w:rPr>
        <w:t>Кибербуллинг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>: травля в социальных сетях, мессенджерах, распространение оскорбительного контента, угроз, личных данных без согласия жертвы.</w:t>
      </w:r>
    </w:p>
    <w:p w:rsidR="000F7A87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Как распознать буллинг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Признаки у жертвы: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Нежелание ходить в школу, ухудшение успеваемости, потеря интереса к учёбе.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Замкнутость, необщительность, скрытность.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Признаки депрессии: грусть, безразличие, потеря интереса к жизни.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Раздражительность, агрессия.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Проблемы со сном или аппетитом.</w:t>
      </w:r>
    </w:p>
    <w:p w:rsidR="000F7A87" w:rsidRPr="004F052E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Необъяснимые травмы или ссадины, порванная или испачканная одежда.</w:t>
      </w:r>
    </w:p>
    <w:p w:rsidR="000F7A87" w:rsidRPr="000F7A87" w:rsidRDefault="000F7A87" w:rsidP="000F7A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Социальная изоляция: ребёнок держится в стороне от сверстников, его не выбирают для группов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F0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 w:rsidRPr="004F052E">
        <w:rPr>
          <w:rFonts w:ascii="Times New Roman" w:hAnsi="Times New Roman" w:cs="Times New Roman"/>
          <w:sz w:val="24"/>
          <w:szCs w:val="24"/>
        </w:rPr>
        <w:t>.</w:t>
      </w:r>
    </w:p>
    <w:p w:rsidR="000F7A87" w:rsidRPr="004F052E" w:rsidRDefault="000F7A87" w:rsidP="000F7A8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Признаки в школе:</w:t>
      </w:r>
    </w:p>
    <w:p w:rsidR="000F7A87" w:rsidRPr="004F052E" w:rsidRDefault="000F7A87" w:rsidP="000F7A8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Распространение слухов и сплетен.</w:t>
      </w:r>
    </w:p>
    <w:p w:rsidR="000F7A87" w:rsidRPr="004F052E" w:rsidRDefault="000F7A87" w:rsidP="000F7A8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Насмешки, обзывания, унизительные прозвища в адрес конкретного ученика.</w:t>
      </w:r>
    </w:p>
    <w:p w:rsidR="000F7A87" w:rsidRPr="004F052E" w:rsidRDefault="000F7A87" w:rsidP="000F7A8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Боязливое, скрытное поведение жертвы на уроках, отказ отвечать.</w:t>
      </w:r>
    </w:p>
    <w:p w:rsidR="000F7A87" w:rsidRDefault="000F7A87" w:rsidP="000F7A8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Ребёнок постоянно находится один, никто не хочет с ним сидеть за партой или работать в группе.</w:t>
      </w:r>
    </w:p>
    <w:p w:rsidR="003F4A21" w:rsidRDefault="003F4A21"/>
    <w:sectPr w:rsidR="003F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06141"/>
    <w:multiLevelType w:val="multilevel"/>
    <w:tmpl w:val="B0A2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F69B5"/>
    <w:multiLevelType w:val="multilevel"/>
    <w:tmpl w:val="4956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35FAE"/>
    <w:multiLevelType w:val="multilevel"/>
    <w:tmpl w:val="CB7C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0797B"/>
    <w:multiLevelType w:val="multilevel"/>
    <w:tmpl w:val="8FA6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87"/>
    <w:rsid w:val="000F7A87"/>
    <w:rsid w:val="003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D3DC-299E-4EED-A360-BD074AA7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cp:lastPrinted>2026-08-20T09:21:00Z</cp:lastPrinted>
  <dcterms:created xsi:type="dcterms:W3CDTF">2026-08-20T09:19:00Z</dcterms:created>
  <dcterms:modified xsi:type="dcterms:W3CDTF">2026-08-20T09:25:00Z</dcterms:modified>
</cp:coreProperties>
</file>